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DA0" w:rsidRPr="00882DA0" w:rsidRDefault="00882DA0" w:rsidP="00BD4790">
      <w:pPr>
        <w:pBdr>
          <w:top w:val="single" w:sz="4" w:space="1" w:color="auto"/>
          <w:left w:val="single" w:sz="4" w:space="4" w:color="auto"/>
          <w:bottom w:val="single" w:sz="4" w:space="1" w:color="auto"/>
          <w:right w:val="single" w:sz="4" w:space="5" w:color="auto"/>
        </w:pBdr>
        <w:spacing w:before="120" w:after="240"/>
        <w:rPr>
          <w:rFonts w:ascii="Chaparral Pro" w:hAnsi="Chaparral Pro"/>
          <w:b/>
          <w:noProof/>
          <w:color w:val="000000" w:themeColor="text1"/>
          <w:sz w:val="40"/>
          <w:lang w:eastAsia="es-ES"/>
        </w:rPr>
      </w:pPr>
      <w:r w:rsidRPr="00882DA0">
        <w:rPr>
          <w:rFonts w:ascii="Chaparral Pro" w:hAnsi="Chaparral Pro"/>
          <w:b/>
          <w:noProof/>
          <w:color w:val="000000" w:themeColor="text1"/>
          <w:sz w:val="40"/>
          <w:lang w:eastAsia="es-ES"/>
        </w:rPr>
        <w:fldChar w:fldCharType="begin"/>
      </w:r>
      <w:r w:rsidRPr="00882DA0">
        <w:rPr>
          <w:rFonts w:ascii="Chaparral Pro" w:hAnsi="Chaparral Pro"/>
          <w:b/>
          <w:noProof/>
          <w:color w:val="000000" w:themeColor="text1"/>
          <w:sz w:val="40"/>
          <w:lang w:eastAsia="es-ES"/>
        </w:rPr>
        <w:instrText xml:space="preserve"> HYPERLINK "http://www.today.com" </w:instrText>
      </w:r>
      <w:r w:rsidRPr="00882DA0">
        <w:rPr>
          <w:rFonts w:ascii="Chaparral Pro" w:hAnsi="Chaparral Pro"/>
          <w:b/>
          <w:noProof/>
          <w:color w:val="000000" w:themeColor="text1"/>
          <w:sz w:val="40"/>
          <w:lang w:eastAsia="es-ES"/>
        </w:rPr>
        <w:fldChar w:fldCharType="separate"/>
      </w:r>
      <w:r w:rsidRPr="00882DA0">
        <w:rPr>
          <w:rStyle w:val="Hipervnculo"/>
          <w:rFonts w:ascii="Chaparral Pro" w:hAnsi="Chaparral Pro"/>
          <w:b/>
          <w:noProof/>
          <w:color w:val="000000" w:themeColor="text1"/>
          <w:sz w:val="40"/>
          <w:lang w:eastAsia="es-ES"/>
        </w:rPr>
        <w:t>h</w:t>
      </w:r>
      <w:r w:rsidRPr="00882DA0">
        <w:rPr>
          <w:rStyle w:val="Hipervnculo"/>
          <w:rFonts w:ascii="Chaparral Pro" w:hAnsi="Chaparral Pro"/>
          <w:b/>
          <w:noProof/>
          <w:color w:val="000000" w:themeColor="text1"/>
          <w:sz w:val="40"/>
          <w:lang w:eastAsia="es-ES"/>
        </w:rPr>
        <w:t>ttp://www.today.com</w:t>
      </w:r>
      <w:r w:rsidRPr="00882DA0">
        <w:rPr>
          <w:rFonts w:ascii="Chaparral Pro" w:hAnsi="Chaparral Pro"/>
          <w:b/>
          <w:noProof/>
          <w:color w:val="000000" w:themeColor="text1"/>
          <w:sz w:val="40"/>
          <w:lang w:eastAsia="es-ES"/>
        </w:rPr>
        <w:fldChar w:fldCharType="end"/>
      </w:r>
    </w:p>
    <w:p w:rsidR="00882DA0" w:rsidRPr="00882DA0" w:rsidRDefault="00882DA0" w:rsidP="00BD4790">
      <w:pPr>
        <w:pBdr>
          <w:top w:val="single" w:sz="4" w:space="1" w:color="auto"/>
          <w:left w:val="single" w:sz="4" w:space="4" w:color="auto"/>
          <w:bottom w:val="single" w:sz="4" w:space="1" w:color="auto"/>
          <w:right w:val="single" w:sz="4" w:space="5" w:color="auto"/>
        </w:pBdr>
        <w:spacing w:before="120" w:after="240"/>
        <w:rPr>
          <w:rFonts w:ascii="Chaparral Pro" w:hAnsi="Chaparral Pro"/>
          <w:b/>
          <w:color w:val="000000" w:themeColor="text1"/>
          <w:sz w:val="32"/>
          <w:szCs w:val="32"/>
        </w:rPr>
      </w:pPr>
      <w:r w:rsidRPr="00882DA0">
        <w:rPr>
          <w:rFonts w:ascii="Chaparral Pro" w:hAnsi="Chaparral Pro"/>
          <w:b/>
          <w:color w:val="000000" w:themeColor="text1"/>
          <w:sz w:val="32"/>
          <w:szCs w:val="32"/>
          <w:highlight w:val="lightGray"/>
          <w:shd w:val="clear" w:color="auto" w:fill="FFFFFF" w:themeFill="background1"/>
        </w:rPr>
        <w:t>NOTICIAS</w:t>
      </w:r>
      <w:r w:rsidRPr="00882DA0">
        <w:rPr>
          <w:rFonts w:ascii="Chaparral Pro" w:hAnsi="Chaparral Pro"/>
          <w:b/>
          <w:color w:val="000000" w:themeColor="text1"/>
          <w:sz w:val="32"/>
          <w:szCs w:val="32"/>
          <w:shd w:val="clear" w:color="auto" w:fill="FFFFFF" w:themeFill="background1"/>
        </w:rPr>
        <w:t xml:space="preserve">  </w:t>
      </w:r>
      <w:r w:rsidRPr="00882DA0">
        <w:rPr>
          <w:rFonts w:ascii="Chaparral Pro" w:hAnsi="Chaparral Pro"/>
          <w:b/>
          <w:color w:val="000000" w:themeColor="text1"/>
          <w:sz w:val="32"/>
          <w:szCs w:val="32"/>
          <w:highlight w:val="lightGray"/>
        </w:rPr>
        <w:t>CULTURA POP</w:t>
      </w:r>
      <w:r w:rsidRPr="00882DA0">
        <w:rPr>
          <w:rFonts w:ascii="Chaparral Pro" w:hAnsi="Chaparral Pro"/>
          <w:b/>
          <w:color w:val="000000" w:themeColor="text1"/>
          <w:sz w:val="32"/>
          <w:szCs w:val="32"/>
        </w:rPr>
        <w:t xml:space="preserve"> </w:t>
      </w:r>
      <w:r>
        <w:rPr>
          <w:rFonts w:ascii="Chaparral Pro" w:hAnsi="Chaparral Pro"/>
          <w:b/>
          <w:color w:val="000000" w:themeColor="text1"/>
          <w:sz w:val="32"/>
          <w:szCs w:val="32"/>
        </w:rPr>
        <w:t xml:space="preserve">   </w:t>
      </w:r>
      <w:r w:rsidRPr="00882DA0">
        <w:rPr>
          <w:rFonts w:ascii="Chaparral Pro" w:hAnsi="Chaparral Pro"/>
          <w:b/>
          <w:color w:val="000000" w:themeColor="text1"/>
          <w:sz w:val="32"/>
          <w:szCs w:val="32"/>
          <w:highlight w:val="lightGray"/>
        </w:rPr>
        <w:t>EVENTOS</w:t>
      </w:r>
    </w:p>
    <w:p w:rsidR="00882DA0" w:rsidRPr="00882DA0" w:rsidRDefault="00882DA0" w:rsidP="00BD4790">
      <w:pPr>
        <w:pBdr>
          <w:top w:val="single" w:sz="4" w:space="1" w:color="auto"/>
          <w:left w:val="single" w:sz="4" w:space="4" w:color="auto"/>
          <w:bottom w:val="single" w:sz="4" w:space="1" w:color="auto"/>
          <w:right w:val="single" w:sz="4" w:space="5" w:color="auto"/>
        </w:pBdr>
        <w:spacing w:before="120" w:after="240"/>
        <w:rPr>
          <w:rFonts w:ascii="Chaparral Pro" w:hAnsi="Chaparral Pro"/>
          <w:b/>
          <w:color w:val="000000" w:themeColor="text1"/>
          <w:sz w:val="40"/>
        </w:rPr>
      </w:pPr>
      <w:r w:rsidRPr="00882DA0">
        <w:rPr>
          <w:rFonts w:ascii="Chaparral Pro" w:hAnsi="Chaparral Pro"/>
          <w:b/>
          <w:color w:val="000000" w:themeColor="text1"/>
          <w:sz w:val="40"/>
        </w:rPr>
        <w:t>¿Qué fue antes: el huevo o la gallina?</w:t>
      </w:r>
    </w:p>
    <w:p w:rsidR="00882DA0" w:rsidRPr="00BD4790" w:rsidRDefault="00882DA0" w:rsidP="00BD4790">
      <w:pPr>
        <w:pBdr>
          <w:top w:val="single" w:sz="4" w:space="1" w:color="auto"/>
          <w:left w:val="single" w:sz="4" w:space="4" w:color="auto"/>
          <w:bottom w:val="single" w:sz="4" w:space="1" w:color="auto"/>
          <w:right w:val="single" w:sz="4" w:space="4" w:color="auto"/>
        </w:pBdr>
        <w:spacing w:line="312" w:lineRule="auto"/>
        <w:ind w:right="71"/>
        <w:jc w:val="both"/>
        <w:rPr>
          <w:rFonts w:ascii="Calisto MT" w:hAnsi="Calisto MT"/>
          <w:sz w:val="24"/>
          <w:szCs w:val="24"/>
        </w:rPr>
      </w:pPr>
      <w:r w:rsidRPr="00BD4790">
        <w:rPr>
          <w:rFonts w:ascii="Calisto MT" w:hAnsi="Calisto MT"/>
          <w:sz w:val="24"/>
          <w:szCs w:val="24"/>
        </w:rPr>
        <w:t>Esta vieja adivinanza nos ha dejado perplejos durante generaciones: ¿Qué fue antes: el huevo o la gallina?</w:t>
      </w:r>
    </w:p>
    <w:p w:rsidR="00882DA0" w:rsidRPr="00BD4790" w:rsidRDefault="00882DA0" w:rsidP="00BD4790">
      <w:pPr>
        <w:pBdr>
          <w:top w:val="single" w:sz="4" w:space="1" w:color="auto"/>
          <w:left w:val="single" w:sz="4" w:space="4" w:color="auto"/>
          <w:bottom w:val="single" w:sz="4" w:space="1" w:color="auto"/>
          <w:right w:val="single" w:sz="4" w:space="4" w:color="auto"/>
        </w:pBdr>
        <w:spacing w:line="312" w:lineRule="auto"/>
        <w:ind w:right="71"/>
        <w:jc w:val="both"/>
        <w:rPr>
          <w:rFonts w:ascii="Calisto MT" w:hAnsi="Calisto MT"/>
          <w:sz w:val="24"/>
          <w:szCs w:val="24"/>
        </w:rPr>
      </w:pPr>
      <w:r w:rsidRPr="00BD4790">
        <w:rPr>
          <w:rFonts w:ascii="Calisto MT" w:hAnsi="Calisto MT"/>
          <w:sz w:val="24"/>
          <w:szCs w:val="24"/>
        </w:rPr>
        <w:t>Por fin unos científicos británicos aseguran haber dado con la respuesta definitiva: la gallina.</w:t>
      </w:r>
    </w:p>
    <w:p w:rsidR="00882DA0" w:rsidRPr="00BD4790" w:rsidRDefault="00882DA0" w:rsidP="00BD4790">
      <w:pPr>
        <w:pBdr>
          <w:top w:val="single" w:sz="4" w:space="1" w:color="auto"/>
          <w:left w:val="single" w:sz="4" w:space="4" w:color="auto"/>
          <w:bottom w:val="single" w:sz="4" w:space="1" w:color="auto"/>
          <w:right w:val="single" w:sz="4" w:space="4" w:color="auto"/>
        </w:pBdr>
        <w:spacing w:line="312" w:lineRule="auto"/>
        <w:ind w:right="71"/>
        <w:jc w:val="both"/>
        <w:rPr>
          <w:rFonts w:ascii="Calisto MT" w:hAnsi="Calisto MT"/>
          <w:sz w:val="24"/>
          <w:szCs w:val="24"/>
        </w:rPr>
      </w:pPr>
      <w:r w:rsidRPr="00BD4790">
        <w:rPr>
          <w:rFonts w:ascii="Calisto MT" w:hAnsi="Calisto MT"/>
          <w:sz w:val="24"/>
          <w:szCs w:val="24"/>
        </w:rPr>
        <w:t xml:space="preserve">Según el periódico inglés </w:t>
      </w:r>
      <w:proofErr w:type="spellStart"/>
      <w:r w:rsidRPr="00BD4790">
        <w:rPr>
          <w:rFonts w:ascii="Calisto MT" w:hAnsi="Calisto MT"/>
          <w:i/>
          <w:sz w:val="24"/>
          <w:szCs w:val="24"/>
        </w:rPr>
        <w:t>Daily</w:t>
      </w:r>
      <w:proofErr w:type="spellEnd"/>
      <w:r w:rsidRPr="00BD4790">
        <w:rPr>
          <w:rFonts w:ascii="Calisto MT" w:hAnsi="Calisto MT"/>
          <w:i/>
          <w:sz w:val="24"/>
          <w:szCs w:val="24"/>
        </w:rPr>
        <w:t xml:space="preserve"> Mail</w:t>
      </w:r>
      <w:r w:rsidRPr="00BD4790">
        <w:rPr>
          <w:rFonts w:ascii="Calisto MT" w:hAnsi="Calisto MT"/>
          <w:sz w:val="24"/>
          <w:szCs w:val="24"/>
        </w:rPr>
        <w:t xml:space="preserve">, esta incógnita científica y filosófica habría sido desvelada por científicos de las universidades de Sheffield y </w:t>
      </w:r>
      <w:proofErr w:type="spellStart"/>
      <w:r w:rsidRPr="00BD4790">
        <w:rPr>
          <w:rFonts w:ascii="Calisto MT" w:hAnsi="Calisto MT"/>
          <w:sz w:val="24"/>
          <w:szCs w:val="24"/>
        </w:rPr>
        <w:t>Warwick</w:t>
      </w:r>
      <w:proofErr w:type="spellEnd"/>
      <w:r w:rsidRPr="00BD4790">
        <w:rPr>
          <w:rFonts w:ascii="Calisto MT" w:hAnsi="Calisto MT"/>
          <w:sz w:val="24"/>
          <w:szCs w:val="24"/>
        </w:rPr>
        <w:t>.</w:t>
      </w:r>
    </w:p>
    <w:p w:rsidR="00882DA0" w:rsidRPr="00BD4790" w:rsidRDefault="00882DA0" w:rsidP="00BD4790">
      <w:pPr>
        <w:pBdr>
          <w:top w:val="single" w:sz="4" w:space="1" w:color="auto"/>
          <w:left w:val="single" w:sz="4" w:space="4" w:color="auto"/>
          <w:bottom w:val="single" w:sz="4" w:space="1" w:color="auto"/>
          <w:right w:val="single" w:sz="4" w:space="4" w:color="auto"/>
        </w:pBdr>
        <w:spacing w:line="312" w:lineRule="auto"/>
        <w:ind w:right="71"/>
        <w:jc w:val="both"/>
        <w:rPr>
          <w:rFonts w:ascii="Calisto MT" w:hAnsi="Calisto MT"/>
          <w:sz w:val="24"/>
          <w:szCs w:val="24"/>
        </w:rPr>
      </w:pPr>
      <w:r w:rsidRPr="00BD4790">
        <w:rPr>
          <w:rFonts w:ascii="Calisto MT" w:hAnsi="Calisto MT"/>
          <w:sz w:val="24"/>
          <w:szCs w:val="24"/>
        </w:rPr>
        <w:t>Los científicos han hallado que una proteína que solamente se encuentra en los ovarios de las gallinas es indispensable para la formación del huevo. Según esto, un huevo solo puede existir por haberse formado en el interior de una gallina.</w:t>
      </w:r>
    </w:p>
    <w:p w:rsidR="00882DA0" w:rsidRPr="00BD4790" w:rsidRDefault="00882DA0" w:rsidP="00BD4790">
      <w:pPr>
        <w:pBdr>
          <w:top w:val="single" w:sz="4" w:space="1" w:color="auto"/>
          <w:left w:val="single" w:sz="4" w:space="4" w:color="auto"/>
          <w:bottom w:val="single" w:sz="4" w:space="1" w:color="auto"/>
          <w:right w:val="single" w:sz="4" w:space="4" w:color="auto"/>
        </w:pBdr>
        <w:spacing w:line="312" w:lineRule="auto"/>
        <w:ind w:right="71"/>
        <w:jc w:val="both"/>
        <w:rPr>
          <w:rFonts w:ascii="Calisto MT" w:hAnsi="Calisto MT"/>
          <w:sz w:val="24"/>
          <w:szCs w:val="24"/>
        </w:rPr>
      </w:pPr>
      <w:r w:rsidRPr="00BD4790">
        <w:rPr>
          <w:rFonts w:ascii="Calisto MT" w:hAnsi="Calisto MT"/>
          <w:sz w:val="24"/>
          <w:szCs w:val="24"/>
        </w:rPr>
        <w:t>Esta proteína acelera el desarrollo de la cáscara externa, que es fundamental para proteger la delicada yema y otros fluidos imprescindibles durante el crecimiento del pollo dentro del huevo.</w:t>
      </w:r>
    </w:p>
    <w:p w:rsidR="00882DA0" w:rsidRDefault="00882DA0" w:rsidP="00882DA0">
      <w:pPr>
        <w:pStyle w:val="Prrafodelista"/>
        <w:widowControl w:val="0"/>
        <w:numPr>
          <w:ilvl w:val="0"/>
          <w:numId w:val="2"/>
        </w:numPr>
        <w:autoSpaceDE w:val="0"/>
        <w:autoSpaceDN w:val="0"/>
        <w:adjustRightInd w:val="0"/>
        <w:spacing w:before="120" w:after="120" w:line="240" w:lineRule="auto"/>
        <w:ind w:left="1134" w:hanging="357"/>
        <w:contextualSpacing w:val="0"/>
        <w:jc w:val="both"/>
        <w:rPr>
          <w:rFonts w:cs="Arial"/>
          <w:color w:val="000000"/>
        </w:rPr>
      </w:pPr>
      <w:r>
        <w:rPr>
          <w:rFonts w:cs="Arial"/>
          <w:color w:val="000000"/>
        </w:rPr>
        <w:t>Localiza funciones del lenguaje en el texto</w:t>
      </w:r>
    </w:p>
    <w:p w:rsidR="00882DA0" w:rsidRDefault="00882DA0" w:rsidP="00882DA0">
      <w:pPr>
        <w:pStyle w:val="Prrafodelista"/>
        <w:widowControl w:val="0"/>
        <w:numPr>
          <w:ilvl w:val="0"/>
          <w:numId w:val="2"/>
        </w:numPr>
        <w:autoSpaceDE w:val="0"/>
        <w:autoSpaceDN w:val="0"/>
        <w:adjustRightInd w:val="0"/>
        <w:spacing w:before="120" w:after="120" w:line="240" w:lineRule="auto"/>
        <w:ind w:left="1134" w:hanging="357"/>
        <w:contextualSpacing w:val="0"/>
        <w:jc w:val="both"/>
        <w:rPr>
          <w:rFonts w:cs="Arial"/>
          <w:color w:val="000000"/>
        </w:rPr>
      </w:pPr>
      <w:r>
        <w:rPr>
          <w:rFonts w:cs="Arial"/>
          <w:color w:val="000000"/>
        </w:rPr>
        <w:t>Qué modalidades textuales aparecen en él</w:t>
      </w:r>
    </w:p>
    <w:p w:rsidR="00882DA0" w:rsidRDefault="00882DA0" w:rsidP="00882DA0">
      <w:pPr>
        <w:pStyle w:val="Prrafodelista"/>
        <w:widowControl w:val="0"/>
        <w:numPr>
          <w:ilvl w:val="0"/>
          <w:numId w:val="2"/>
        </w:numPr>
        <w:autoSpaceDE w:val="0"/>
        <w:autoSpaceDN w:val="0"/>
        <w:adjustRightInd w:val="0"/>
        <w:spacing w:before="120" w:after="120" w:line="240" w:lineRule="auto"/>
        <w:ind w:left="1134" w:hanging="357"/>
        <w:contextualSpacing w:val="0"/>
        <w:jc w:val="both"/>
        <w:rPr>
          <w:rFonts w:cs="Arial"/>
          <w:color w:val="000000"/>
        </w:rPr>
      </w:pPr>
      <w:r>
        <w:rPr>
          <w:rFonts w:cs="Arial"/>
          <w:color w:val="000000"/>
        </w:rPr>
        <w:t xml:space="preserve">Clasifica el texto según </w:t>
      </w:r>
      <w:r w:rsidR="00BD4790">
        <w:rPr>
          <w:rFonts w:cs="Arial"/>
          <w:color w:val="000000"/>
        </w:rPr>
        <w:t>el ámbito de usos</w:t>
      </w:r>
    </w:p>
    <w:p w:rsidR="00882DA0" w:rsidRPr="00941BAA" w:rsidRDefault="00882DA0" w:rsidP="00882DA0">
      <w:pPr>
        <w:pStyle w:val="Prrafodelista"/>
        <w:widowControl w:val="0"/>
        <w:numPr>
          <w:ilvl w:val="0"/>
          <w:numId w:val="2"/>
        </w:numPr>
        <w:autoSpaceDE w:val="0"/>
        <w:autoSpaceDN w:val="0"/>
        <w:adjustRightInd w:val="0"/>
        <w:spacing w:before="120" w:after="120" w:line="240" w:lineRule="auto"/>
        <w:ind w:left="1134" w:hanging="357"/>
        <w:contextualSpacing w:val="0"/>
        <w:jc w:val="both"/>
        <w:rPr>
          <w:rFonts w:cs="Arial"/>
          <w:color w:val="000000"/>
        </w:rPr>
      </w:pPr>
      <w:r w:rsidRPr="00941BAA">
        <w:rPr>
          <w:rFonts w:cs="Arial"/>
          <w:color w:val="000000"/>
        </w:rPr>
        <w:t>¿Cuál es el tema del texto? Resúmelo brevemente.</w:t>
      </w:r>
    </w:p>
    <w:p w:rsidR="00882DA0" w:rsidRPr="00941BAA" w:rsidRDefault="00882DA0" w:rsidP="00882DA0">
      <w:pPr>
        <w:pStyle w:val="Prrafodelista"/>
        <w:widowControl w:val="0"/>
        <w:numPr>
          <w:ilvl w:val="0"/>
          <w:numId w:val="2"/>
        </w:numPr>
        <w:autoSpaceDE w:val="0"/>
        <w:autoSpaceDN w:val="0"/>
        <w:adjustRightInd w:val="0"/>
        <w:spacing w:before="120" w:after="120" w:line="240" w:lineRule="auto"/>
        <w:ind w:left="1134" w:hanging="357"/>
        <w:contextualSpacing w:val="0"/>
        <w:jc w:val="both"/>
        <w:rPr>
          <w:rFonts w:cs="Arial"/>
          <w:color w:val="000000"/>
        </w:rPr>
      </w:pPr>
      <w:r w:rsidRPr="00941BAA">
        <w:rPr>
          <w:rFonts w:cs="Arial"/>
          <w:color w:val="000000"/>
        </w:rPr>
        <w:t>Explica si todos los enunciados que componen el texto son coherentes por sí mismos y con respecto al sentido global del texto.</w:t>
      </w:r>
    </w:p>
    <w:p w:rsidR="00882DA0" w:rsidRPr="00941BAA" w:rsidRDefault="00882DA0" w:rsidP="00882DA0">
      <w:pPr>
        <w:pStyle w:val="Prrafodelista"/>
        <w:widowControl w:val="0"/>
        <w:numPr>
          <w:ilvl w:val="0"/>
          <w:numId w:val="2"/>
        </w:numPr>
        <w:autoSpaceDE w:val="0"/>
        <w:autoSpaceDN w:val="0"/>
        <w:adjustRightInd w:val="0"/>
        <w:spacing w:before="120" w:after="120" w:line="240" w:lineRule="auto"/>
        <w:ind w:left="1134" w:hanging="357"/>
        <w:contextualSpacing w:val="0"/>
        <w:jc w:val="both"/>
        <w:rPr>
          <w:rFonts w:cs="Arial"/>
          <w:color w:val="000000"/>
        </w:rPr>
      </w:pPr>
      <w:r w:rsidRPr="00941BAA">
        <w:rPr>
          <w:rFonts w:cs="Arial"/>
          <w:color w:val="000000"/>
        </w:rPr>
        <w:t xml:space="preserve">¿Cómo se produce la progresión temática del texto? Identifica tema y rema. </w:t>
      </w:r>
    </w:p>
    <w:p w:rsidR="00882DA0" w:rsidRPr="00941BAA" w:rsidRDefault="00882DA0" w:rsidP="00882DA0">
      <w:pPr>
        <w:pStyle w:val="Prrafodelista"/>
        <w:widowControl w:val="0"/>
        <w:numPr>
          <w:ilvl w:val="0"/>
          <w:numId w:val="2"/>
        </w:numPr>
        <w:autoSpaceDE w:val="0"/>
        <w:autoSpaceDN w:val="0"/>
        <w:adjustRightInd w:val="0"/>
        <w:spacing w:before="120" w:after="120" w:line="240" w:lineRule="auto"/>
        <w:ind w:left="1134" w:hanging="357"/>
        <w:contextualSpacing w:val="0"/>
        <w:jc w:val="both"/>
        <w:rPr>
          <w:rFonts w:cs="Arial"/>
          <w:color w:val="000000"/>
        </w:rPr>
      </w:pPr>
      <w:r w:rsidRPr="00941BAA">
        <w:rPr>
          <w:rFonts w:cs="Arial"/>
          <w:color w:val="000000"/>
        </w:rPr>
        <w:t>¿Qué conocimiento del mundo deben compartir emisor y destinatario de este texto para que sea coherente?</w:t>
      </w:r>
    </w:p>
    <w:p w:rsidR="00882DA0" w:rsidRPr="00882DA0" w:rsidRDefault="00882DA0" w:rsidP="00882DA0">
      <w:pPr>
        <w:pStyle w:val="Prrafodelista"/>
        <w:numPr>
          <w:ilvl w:val="0"/>
          <w:numId w:val="2"/>
        </w:numPr>
        <w:rPr>
          <w:b/>
        </w:rPr>
      </w:pPr>
      <w:r w:rsidRPr="00882DA0">
        <w:rPr>
          <w:rFonts w:cs="Arial"/>
          <w:color w:val="000000"/>
        </w:rPr>
        <w:t>Localiza los elementos de cohesión del texto y clasifícalos en una tabla como la siguiente.</w:t>
      </w:r>
    </w:p>
    <w:tbl>
      <w:tblPr>
        <w:tblStyle w:val="Tablaconcuadrcula"/>
        <w:tblW w:w="0" w:type="auto"/>
        <w:tblInd w:w="846" w:type="dxa"/>
        <w:tblLook w:val="04A0" w:firstRow="1" w:lastRow="0" w:firstColumn="1" w:lastColumn="0" w:noHBand="0" w:noVBand="1"/>
      </w:tblPr>
      <w:tblGrid>
        <w:gridCol w:w="1701"/>
        <w:gridCol w:w="5947"/>
      </w:tblGrid>
      <w:tr w:rsidR="00882DA0" w:rsidTr="00882DA0">
        <w:tc>
          <w:tcPr>
            <w:tcW w:w="1701" w:type="dxa"/>
          </w:tcPr>
          <w:p w:rsidR="00882DA0" w:rsidRDefault="00882DA0" w:rsidP="00882DA0">
            <w:pPr>
              <w:pStyle w:val="Prrafodelista"/>
              <w:ind w:left="0"/>
              <w:rPr>
                <w:b/>
              </w:rPr>
            </w:pPr>
            <w:r>
              <w:rPr>
                <w:b/>
              </w:rPr>
              <w:t>Tipos</w:t>
            </w:r>
          </w:p>
        </w:tc>
        <w:tc>
          <w:tcPr>
            <w:tcW w:w="5947" w:type="dxa"/>
          </w:tcPr>
          <w:p w:rsidR="00882DA0" w:rsidRDefault="00882DA0" w:rsidP="00882DA0">
            <w:pPr>
              <w:pStyle w:val="Prrafodelista"/>
              <w:ind w:left="0"/>
              <w:rPr>
                <w:b/>
              </w:rPr>
            </w:pPr>
            <w:r>
              <w:rPr>
                <w:b/>
              </w:rPr>
              <w:t>Ejemplos</w:t>
            </w:r>
          </w:p>
        </w:tc>
      </w:tr>
      <w:tr w:rsidR="00882DA0" w:rsidTr="00882DA0">
        <w:tc>
          <w:tcPr>
            <w:tcW w:w="1701" w:type="dxa"/>
          </w:tcPr>
          <w:p w:rsidR="00882DA0" w:rsidRDefault="00882DA0" w:rsidP="00882DA0">
            <w:pPr>
              <w:pStyle w:val="Prrafodelista"/>
              <w:ind w:left="0"/>
              <w:rPr>
                <w:b/>
              </w:rPr>
            </w:pPr>
            <w:r>
              <w:rPr>
                <w:b/>
              </w:rPr>
              <w:t>Recurrencias</w:t>
            </w:r>
          </w:p>
          <w:p w:rsidR="00882DA0" w:rsidRDefault="00882DA0" w:rsidP="00882DA0">
            <w:pPr>
              <w:pStyle w:val="Prrafodelista"/>
              <w:ind w:left="0"/>
              <w:rPr>
                <w:b/>
              </w:rPr>
            </w:pPr>
          </w:p>
        </w:tc>
        <w:tc>
          <w:tcPr>
            <w:tcW w:w="5947" w:type="dxa"/>
          </w:tcPr>
          <w:p w:rsidR="00882DA0" w:rsidRDefault="00882DA0" w:rsidP="00882DA0">
            <w:pPr>
              <w:pStyle w:val="Prrafodelista"/>
              <w:ind w:left="0"/>
              <w:rPr>
                <w:b/>
              </w:rPr>
            </w:pPr>
          </w:p>
        </w:tc>
      </w:tr>
      <w:tr w:rsidR="00882DA0" w:rsidTr="00882DA0">
        <w:tc>
          <w:tcPr>
            <w:tcW w:w="1701" w:type="dxa"/>
          </w:tcPr>
          <w:p w:rsidR="00882DA0" w:rsidRDefault="00882DA0" w:rsidP="00882DA0">
            <w:pPr>
              <w:pStyle w:val="Prrafodelista"/>
              <w:ind w:left="0"/>
              <w:rPr>
                <w:b/>
              </w:rPr>
            </w:pPr>
            <w:r>
              <w:rPr>
                <w:b/>
              </w:rPr>
              <w:t>Deixis</w:t>
            </w:r>
          </w:p>
          <w:p w:rsidR="00882DA0" w:rsidRDefault="00882DA0" w:rsidP="00882DA0">
            <w:pPr>
              <w:pStyle w:val="Prrafodelista"/>
              <w:ind w:left="0"/>
              <w:rPr>
                <w:b/>
              </w:rPr>
            </w:pPr>
          </w:p>
        </w:tc>
        <w:tc>
          <w:tcPr>
            <w:tcW w:w="5947" w:type="dxa"/>
          </w:tcPr>
          <w:p w:rsidR="00882DA0" w:rsidRDefault="00882DA0" w:rsidP="00882DA0">
            <w:pPr>
              <w:pStyle w:val="Prrafodelista"/>
              <w:ind w:left="0"/>
              <w:rPr>
                <w:b/>
              </w:rPr>
            </w:pPr>
          </w:p>
        </w:tc>
      </w:tr>
      <w:tr w:rsidR="00882DA0" w:rsidTr="00882DA0">
        <w:tc>
          <w:tcPr>
            <w:tcW w:w="1701" w:type="dxa"/>
          </w:tcPr>
          <w:p w:rsidR="00882DA0" w:rsidRDefault="00882DA0" w:rsidP="00882DA0">
            <w:pPr>
              <w:pStyle w:val="Prrafodelista"/>
              <w:ind w:left="0"/>
              <w:rPr>
                <w:b/>
              </w:rPr>
            </w:pPr>
            <w:r>
              <w:rPr>
                <w:b/>
              </w:rPr>
              <w:t>Elipsis</w:t>
            </w:r>
          </w:p>
          <w:p w:rsidR="00882DA0" w:rsidRDefault="00882DA0" w:rsidP="00882DA0">
            <w:pPr>
              <w:pStyle w:val="Prrafodelista"/>
              <w:ind w:left="0"/>
              <w:rPr>
                <w:b/>
              </w:rPr>
            </w:pPr>
          </w:p>
        </w:tc>
        <w:tc>
          <w:tcPr>
            <w:tcW w:w="5947" w:type="dxa"/>
          </w:tcPr>
          <w:p w:rsidR="00882DA0" w:rsidRDefault="00882DA0" w:rsidP="00882DA0">
            <w:pPr>
              <w:pStyle w:val="Prrafodelista"/>
              <w:ind w:left="0"/>
              <w:rPr>
                <w:b/>
              </w:rPr>
            </w:pPr>
          </w:p>
        </w:tc>
      </w:tr>
      <w:tr w:rsidR="00882DA0" w:rsidTr="00882DA0">
        <w:tc>
          <w:tcPr>
            <w:tcW w:w="1701" w:type="dxa"/>
          </w:tcPr>
          <w:p w:rsidR="00882DA0" w:rsidRDefault="00882DA0" w:rsidP="00882DA0">
            <w:pPr>
              <w:pStyle w:val="Prrafodelista"/>
              <w:ind w:left="0"/>
              <w:rPr>
                <w:b/>
              </w:rPr>
            </w:pPr>
            <w:r>
              <w:rPr>
                <w:b/>
              </w:rPr>
              <w:t>Correlación verbal</w:t>
            </w:r>
          </w:p>
        </w:tc>
        <w:tc>
          <w:tcPr>
            <w:tcW w:w="5947" w:type="dxa"/>
          </w:tcPr>
          <w:p w:rsidR="00882DA0" w:rsidRDefault="00882DA0" w:rsidP="00882DA0">
            <w:pPr>
              <w:pStyle w:val="Prrafodelista"/>
              <w:ind w:left="0"/>
              <w:rPr>
                <w:b/>
              </w:rPr>
            </w:pPr>
          </w:p>
        </w:tc>
      </w:tr>
      <w:tr w:rsidR="00882DA0" w:rsidTr="00882DA0">
        <w:tc>
          <w:tcPr>
            <w:tcW w:w="1701" w:type="dxa"/>
          </w:tcPr>
          <w:p w:rsidR="00882DA0" w:rsidRDefault="00882DA0" w:rsidP="00882DA0">
            <w:pPr>
              <w:pStyle w:val="Prrafodelista"/>
              <w:ind w:left="0"/>
              <w:rPr>
                <w:b/>
              </w:rPr>
            </w:pPr>
            <w:r>
              <w:rPr>
                <w:b/>
              </w:rPr>
              <w:t>Conectores discursivos</w:t>
            </w:r>
          </w:p>
        </w:tc>
        <w:tc>
          <w:tcPr>
            <w:tcW w:w="5947" w:type="dxa"/>
          </w:tcPr>
          <w:p w:rsidR="00882DA0" w:rsidRDefault="00882DA0" w:rsidP="00882DA0">
            <w:pPr>
              <w:pStyle w:val="Prrafodelista"/>
              <w:ind w:left="0"/>
              <w:rPr>
                <w:b/>
              </w:rPr>
            </w:pPr>
          </w:p>
        </w:tc>
      </w:tr>
    </w:tbl>
    <w:p w:rsidR="00882DA0" w:rsidRPr="00882DA0" w:rsidRDefault="00156268" w:rsidP="00882DA0">
      <w:pPr>
        <w:rPr>
          <w:b/>
        </w:rPr>
      </w:pPr>
      <w:proofErr w:type="gramStart"/>
      <w:r>
        <w:rPr>
          <w:b/>
        </w:rPr>
        <w:lastRenderedPageBreak/>
        <w:t>Soluciones :</w:t>
      </w:r>
      <w:proofErr w:type="gramEnd"/>
      <w:r w:rsidR="00882DA0" w:rsidRPr="00882DA0">
        <w:rPr>
          <w:b/>
        </w:rPr>
        <w:t xml:space="preserve"> </w:t>
      </w:r>
    </w:p>
    <w:p w:rsidR="00BD4790" w:rsidRDefault="00BD4790" w:rsidP="00BD4790">
      <w:pPr>
        <w:pStyle w:val="Prrafodelista"/>
        <w:numPr>
          <w:ilvl w:val="0"/>
          <w:numId w:val="3"/>
        </w:numPr>
      </w:pPr>
      <w:r>
        <w:t>Referencial y apelativa</w:t>
      </w:r>
    </w:p>
    <w:p w:rsidR="00BD4790" w:rsidRDefault="00BD4790" w:rsidP="00BD4790">
      <w:pPr>
        <w:pStyle w:val="Prrafodelista"/>
        <w:numPr>
          <w:ilvl w:val="0"/>
          <w:numId w:val="3"/>
        </w:numPr>
      </w:pPr>
      <w:r>
        <w:t>Exposición y narración</w:t>
      </w:r>
    </w:p>
    <w:p w:rsidR="00BD4790" w:rsidRDefault="00BD4790" w:rsidP="00BD4790">
      <w:pPr>
        <w:pStyle w:val="Prrafodelista"/>
        <w:numPr>
          <w:ilvl w:val="0"/>
          <w:numId w:val="3"/>
        </w:numPr>
      </w:pPr>
      <w:r>
        <w:t>Ámbito social, en concreto medios de comunicación</w:t>
      </w:r>
      <w:bookmarkStart w:id="0" w:name="_GoBack"/>
      <w:bookmarkEnd w:id="0"/>
    </w:p>
    <w:p w:rsidR="00882DA0" w:rsidRDefault="00BD4790" w:rsidP="00882DA0">
      <w:r>
        <w:t xml:space="preserve">d) </w:t>
      </w:r>
      <w:r w:rsidR="00882DA0">
        <w:t xml:space="preserve">El descubrimiento de que la gallina es necesariamente anterior al huevo; </w:t>
      </w:r>
    </w:p>
    <w:p w:rsidR="00882DA0" w:rsidRDefault="00BD4790" w:rsidP="00882DA0">
      <w:r>
        <w:t>e</w:t>
      </w:r>
      <w:r w:rsidR="00882DA0">
        <w:t>) Sí, ya que todos los enunciados tienen sentido por sí mismos y todos comparten el mismo tema;</w:t>
      </w:r>
    </w:p>
    <w:p w:rsidR="00882DA0" w:rsidRDefault="00BD4790" w:rsidP="00882DA0">
      <w:r>
        <w:t xml:space="preserve"> f</w:t>
      </w:r>
      <w:r w:rsidR="00882DA0">
        <w:t xml:space="preserve">) La progresión temática se produce combinando tema y rema: se parte del tema, que es el conocido enigma del huevo y la gallina, para presentar a continuación el rema o información nueva, que constituye la noticia: científicos británicos han demostrado que la gallina debe ser anterior al huevo; </w:t>
      </w:r>
    </w:p>
    <w:p w:rsidR="00882DA0" w:rsidRDefault="00BD4790" w:rsidP="00882DA0">
      <w:r>
        <w:t>g</w:t>
      </w:r>
      <w:r w:rsidR="00882DA0">
        <w:t xml:space="preserve">) Emisor y destinatario deben compartir al menos el conocimiento de esta antigua adivinanza para que el texto sea coherente; </w:t>
      </w:r>
    </w:p>
    <w:p w:rsidR="00BD4790" w:rsidRDefault="00BD4790" w:rsidP="00882DA0">
      <w:r>
        <w:t>h</w:t>
      </w:r>
      <w:r w:rsidR="00882DA0">
        <w:t xml:space="preserve">) </w:t>
      </w:r>
    </w:p>
    <w:tbl>
      <w:tblPr>
        <w:tblStyle w:val="Tablaconcuadrcula"/>
        <w:tblW w:w="0" w:type="auto"/>
        <w:tblInd w:w="846" w:type="dxa"/>
        <w:tblLook w:val="04A0" w:firstRow="1" w:lastRow="0" w:firstColumn="1" w:lastColumn="0" w:noHBand="0" w:noVBand="1"/>
      </w:tblPr>
      <w:tblGrid>
        <w:gridCol w:w="1701"/>
        <w:gridCol w:w="5947"/>
      </w:tblGrid>
      <w:tr w:rsidR="00BD4790" w:rsidTr="00E71369">
        <w:tc>
          <w:tcPr>
            <w:tcW w:w="1701" w:type="dxa"/>
          </w:tcPr>
          <w:p w:rsidR="00BD4790" w:rsidRDefault="00BD4790" w:rsidP="00E71369">
            <w:pPr>
              <w:pStyle w:val="Prrafodelista"/>
              <w:ind w:left="0"/>
              <w:rPr>
                <w:b/>
              </w:rPr>
            </w:pPr>
            <w:r>
              <w:rPr>
                <w:b/>
              </w:rPr>
              <w:t>Tipos</w:t>
            </w:r>
          </w:p>
        </w:tc>
        <w:tc>
          <w:tcPr>
            <w:tcW w:w="5947" w:type="dxa"/>
          </w:tcPr>
          <w:p w:rsidR="00BD4790" w:rsidRDefault="00BD4790" w:rsidP="00E71369">
            <w:pPr>
              <w:pStyle w:val="Prrafodelista"/>
              <w:ind w:left="0"/>
              <w:rPr>
                <w:b/>
              </w:rPr>
            </w:pPr>
            <w:r>
              <w:rPr>
                <w:b/>
              </w:rPr>
              <w:t>Ejemplos</w:t>
            </w:r>
          </w:p>
        </w:tc>
      </w:tr>
      <w:tr w:rsidR="00BD4790" w:rsidTr="00E71369">
        <w:tc>
          <w:tcPr>
            <w:tcW w:w="1701" w:type="dxa"/>
          </w:tcPr>
          <w:p w:rsidR="00BD4790" w:rsidRDefault="00BD4790" w:rsidP="00E71369">
            <w:pPr>
              <w:pStyle w:val="Prrafodelista"/>
              <w:ind w:left="0"/>
              <w:rPr>
                <w:b/>
              </w:rPr>
            </w:pPr>
            <w:r>
              <w:rPr>
                <w:b/>
              </w:rPr>
              <w:t>Recurrencias</w:t>
            </w:r>
          </w:p>
          <w:p w:rsidR="00BD4790" w:rsidRDefault="00BD4790" w:rsidP="00E71369">
            <w:pPr>
              <w:pStyle w:val="Prrafodelista"/>
              <w:ind w:left="0"/>
              <w:rPr>
                <w:b/>
              </w:rPr>
            </w:pPr>
          </w:p>
        </w:tc>
        <w:tc>
          <w:tcPr>
            <w:tcW w:w="5947" w:type="dxa"/>
          </w:tcPr>
          <w:p w:rsidR="00BD4790" w:rsidRDefault="00BD4790" w:rsidP="00E71369">
            <w:pPr>
              <w:pStyle w:val="Prrafodelista"/>
              <w:ind w:left="0"/>
              <w:rPr>
                <w:b/>
              </w:rPr>
            </w:pPr>
            <w:r>
              <w:t>adivinanza, respuesta, desvelar, incógnita, huevo, gallina, cáscara, yema, pollo</w:t>
            </w:r>
          </w:p>
        </w:tc>
      </w:tr>
      <w:tr w:rsidR="00BD4790" w:rsidTr="00E71369">
        <w:tc>
          <w:tcPr>
            <w:tcW w:w="1701" w:type="dxa"/>
          </w:tcPr>
          <w:p w:rsidR="00BD4790" w:rsidRDefault="00BD4790" w:rsidP="00E71369">
            <w:pPr>
              <w:pStyle w:val="Prrafodelista"/>
              <w:ind w:left="0"/>
              <w:rPr>
                <w:b/>
              </w:rPr>
            </w:pPr>
            <w:r>
              <w:rPr>
                <w:b/>
              </w:rPr>
              <w:t>Deixis</w:t>
            </w:r>
          </w:p>
          <w:p w:rsidR="00BD4790" w:rsidRDefault="00BD4790" w:rsidP="00E71369">
            <w:pPr>
              <w:pStyle w:val="Prrafodelista"/>
              <w:ind w:left="0"/>
              <w:rPr>
                <w:b/>
              </w:rPr>
            </w:pPr>
          </w:p>
        </w:tc>
        <w:tc>
          <w:tcPr>
            <w:tcW w:w="5947" w:type="dxa"/>
          </w:tcPr>
          <w:p w:rsidR="00BD4790" w:rsidRDefault="00BD4790" w:rsidP="00E71369">
            <w:pPr>
              <w:pStyle w:val="Prrafodelista"/>
              <w:ind w:left="0"/>
              <w:rPr>
                <w:b/>
              </w:rPr>
            </w:pPr>
            <w:r>
              <w:t>“esta vieja adivinanza”, “esta incógnita”, “Según esto”, “esta proteína</w:t>
            </w:r>
          </w:p>
        </w:tc>
      </w:tr>
      <w:tr w:rsidR="00BD4790" w:rsidTr="00E71369">
        <w:tc>
          <w:tcPr>
            <w:tcW w:w="1701" w:type="dxa"/>
          </w:tcPr>
          <w:p w:rsidR="00BD4790" w:rsidRDefault="00BD4790" w:rsidP="00E71369">
            <w:pPr>
              <w:pStyle w:val="Prrafodelista"/>
              <w:ind w:left="0"/>
              <w:rPr>
                <w:b/>
              </w:rPr>
            </w:pPr>
            <w:r>
              <w:rPr>
                <w:b/>
              </w:rPr>
              <w:t>Elipsis</w:t>
            </w:r>
          </w:p>
          <w:p w:rsidR="00BD4790" w:rsidRDefault="00BD4790" w:rsidP="00E71369">
            <w:pPr>
              <w:pStyle w:val="Prrafodelista"/>
              <w:ind w:left="0"/>
              <w:rPr>
                <w:b/>
              </w:rPr>
            </w:pPr>
          </w:p>
        </w:tc>
        <w:tc>
          <w:tcPr>
            <w:tcW w:w="5947" w:type="dxa"/>
          </w:tcPr>
          <w:p w:rsidR="00BD4790" w:rsidRDefault="00BD4790" w:rsidP="00E71369">
            <w:pPr>
              <w:pStyle w:val="Prrafodelista"/>
              <w:ind w:left="0"/>
              <w:rPr>
                <w:b/>
              </w:rPr>
            </w:pPr>
            <w:r>
              <w:t>“aseguran haber dado con la respuesta definitiva [a esta pregunta]”</w:t>
            </w:r>
          </w:p>
        </w:tc>
      </w:tr>
      <w:tr w:rsidR="00BD4790" w:rsidTr="00E71369">
        <w:tc>
          <w:tcPr>
            <w:tcW w:w="1701" w:type="dxa"/>
          </w:tcPr>
          <w:p w:rsidR="00BD4790" w:rsidRDefault="00BD4790" w:rsidP="00E71369">
            <w:pPr>
              <w:pStyle w:val="Prrafodelista"/>
              <w:ind w:left="0"/>
              <w:rPr>
                <w:b/>
              </w:rPr>
            </w:pPr>
            <w:r>
              <w:rPr>
                <w:b/>
              </w:rPr>
              <w:t>Correlación verbal</w:t>
            </w:r>
          </w:p>
        </w:tc>
        <w:tc>
          <w:tcPr>
            <w:tcW w:w="5947" w:type="dxa"/>
          </w:tcPr>
          <w:p w:rsidR="00BD4790" w:rsidRDefault="00AC4AF3" w:rsidP="00AC4AF3">
            <w:pPr>
              <w:pStyle w:val="Prrafodelista"/>
              <w:ind w:left="0"/>
              <w:rPr>
                <w:b/>
              </w:rPr>
            </w:pPr>
            <w:r>
              <w:t>han hallado [</w:t>
            </w:r>
            <w:proofErr w:type="spellStart"/>
            <w:r>
              <w:t>pret</w:t>
            </w:r>
            <w:proofErr w:type="spellEnd"/>
            <w:r>
              <w:t xml:space="preserve">. </w:t>
            </w:r>
            <w:proofErr w:type="spellStart"/>
            <w:r>
              <w:t>perf</w:t>
            </w:r>
            <w:proofErr w:type="spellEnd"/>
            <w:r>
              <w:t>. comp</w:t>
            </w:r>
            <w:r w:rsidR="00BD4790">
              <w:t xml:space="preserve"> una proteína que se encuentra [presente de indicativo]; un huevo solo puede existir [presente de indicativo] por haberse formado [infinitivo compuesto] en el interior de una gallina</w:t>
            </w:r>
          </w:p>
        </w:tc>
      </w:tr>
      <w:tr w:rsidR="00BD4790" w:rsidTr="00E71369">
        <w:tc>
          <w:tcPr>
            <w:tcW w:w="1701" w:type="dxa"/>
          </w:tcPr>
          <w:p w:rsidR="00BD4790" w:rsidRDefault="00BD4790" w:rsidP="00E71369">
            <w:pPr>
              <w:pStyle w:val="Prrafodelista"/>
              <w:ind w:left="0"/>
              <w:rPr>
                <w:b/>
              </w:rPr>
            </w:pPr>
            <w:r>
              <w:rPr>
                <w:b/>
              </w:rPr>
              <w:t>Conectores discursivos</w:t>
            </w:r>
          </w:p>
        </w:tc>
        <w:tc>
          <w:tcPr>
            <w:tcW w:w="5947" w:type="dxa"/>
          </w:tcPr>
          <w:p w:rsidR="00BD4790" w:rsidRDefault="00BD4790" w:rsidP="00E71369">
            <w:pPr>
              <w:pStyle w:val="Prrafodelista"/>
              <w:ind w:left="0"/>
              <w:rPr>
                <w:b/>
              </w:rPr>
            </w:pPr>
            <w:r>
              <w:t>por fin, según esto</w:t>
            </w:r>
          </w:p>
        </w:tc>
      </w:tr>
    </w:tbl>
    <w:p w:rsidR="00BD4790" w:rsidRDefault="00BD4790" w:rsidP="00882DA0"/>
    <w:sectPr w:rsidR="00BD4790" w:rsidSect="00BD4790">
      <w:headerReference w:type="default" r:id="rId7"/>
      <w:pgSz w:w="11906" w:h="16838"/>
      <w:pgMar w:top="1417" w:right="1274"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89A" w:rsidRDefault="00FE589A" w:rsidP="00156268">
      <w:pPr>
        <w:spacing w:after="0" w:line="240" w:lineRule="auto"/>
      </w:pPr>
      <w:r>
        <w:separator/>
      </w:r>
    </w:p>
  </w:endnote>
  <w:endnote w:type="continuationSeparator" w:id="0">
    <w:p w:rsidR="00FE589A" w:rsidRDefault="00FE589A" w:rsidP="00156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haparral Pro">
    <w:altName w:val="Times New Roman"/>
    <w:panose1 w:val="00000000000000000000"/>
    <w:charset w:val="00"/>
    <w:family w:val="roman"/>
    <w:notTrueType/>
    <w:pitch w:val="variable"/>
    <w:sig w:usb0="00000001" w:usb1="00000001" w:usb2="00000000" w:usb3="00000000" w:csb0="00000093"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89A" w:rsidRDefault="00FE589A" w:rsidP="00156268">
      <w:pPr>
        <w:spacing w:after="0" w:line="240" w:lineRule="auto"/>
      </w:pPr>
      <w:r>
        <w:separator/>
      </w:r>
    </w:p>
  </w:footnote>
  <w:footnote w:type="continuationSeparator" w:id="0">
    <w:p w:rsidR="00FE589A" w:rsidRDefault="00FE589A" w:rsidP="001562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268" w:rsidRDefault="00C63FDC">
    <w:pPr>
      <w:pStyle w:val="Encabezado"/>
    </w:pPr>
    <w:r>
      <w:t>UNIDAD 0: El texto</w:t>
    </w:r>
    <w:r w:rsidR="00156268">
      <w:tab/>
    </w:r>
    <w:r w:rsidR="00156268">
      <w:tab/>
      <w:t>LENGUA CASTELLANA Y LITERATURA 2º BTO</w:t>
    </w:r>
  </w:p>
  <w:p w:rsidR="00156268" w:rsidRDefault="0015626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F1D9B"/>
    <w:multiLevelType w:val="hybridMultilevel"/>
    <w:tmpl w:val="F11C636A"/>
    <w:lvl w:ilvl="0" w:tplc="69E2A04A">
      <w:start w:val="1"/>
      <w:numFmt w:val="lowerLetter"/>
      <w:lvlText w:val="%1)"/>
      <w:lvlJc w:val="left"/>
      <w:pPr>
        <w:ind w:left="928" w:hanging="360"/>
      </w:pPr>
      <w:rPr>
        <w:rFonts w:cs="Times New Roman" w:hint="default"/>
        <w:b/>
        <w:color w:val="auto"/>
        <w:w w:val="107"/>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1">
    <w:nsid w:val="3B56144C"/>
    <w:multiLevelType w:val="hybridMultilevel"/>
    <w:tmpl w:val="E2045118"/>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B273852"/>
    <w:multiLevelType w:val="hybridMultilevel"/>
    <w:tmpl w:val="4196AADE"/>
    <w:lvl w:ilvl="0" w:tplc="A7AA9C72">
      <w:start w:val="1"/>
      <w:numFmt w:val="lowerLetter"/>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DA0"/>
    <w:rsid w:val="000D7D33"/>
    <w:rsid w:val="00156268"/>
    <w:rsid w:val="00273463"/>
    <w:rsid w:val="00882DA0"/>
    <w:rsid w:val="00AC4AF3"/>
    <w:rsid w:val="00B841AD"/>
    <w:rsid w:val="00BD4790"/>
    <w:rsid w:val="00C63FDC"/>
    <w:rsid w:val="00FE58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5415D4-E387-42A8-BF8A-57660FDB4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82DA0"/>
    <w:rPr>
      <w:color w:val="0563C1" w:themeColor="hyperlink"/>
      <w:u w:val="single"/>
    </w:rPr>
  </w:style>
  <w:style w:type="paragraph" w:styleId="Prrafodelista">
    <w:name w:val="List Paragraph"/>
    <w:basedOn w:val="Normal"/>
    <w:uiPriority w:val="99"/>
    <w:qFormat/>
    <w:rsid w:val="00882DA0"/>
    <w:pPr>
      <w:ind w:left="720"/>
      <w:contextualSpacing/>
    </w:pPr>
  </w:style>
  <w:style w:type="table" w:styleId="Tablaconcuadrcula">
    <w:name w:val="Table Grid"/>
    <w:basedOn w:val="Tablanormal"/>
    <w:uiPriority w:val="39"/>
    <w:rsid w:val="00882D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156268"/>
    <w:rPr>
      <w:color w:val="954F72" w:themeColor="followedHyperlink"/>
      <w:u w:val="single"/>
    </w:rPr>
  </w:style>
  <w:style w:type="paragraph" w:styleId="Encabezado">
    <w:name w:val="header"/>
    <w:basedOn w:val="Normal"/>
    <w:link w:val="EncabezadoCar"/>
    <w:uiPriority w:val="99"/>
    <w:unhideWhenUsed/>
    <w:rsid w:val="0015626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56268"/>
  </w:style>
  <w:style w:type="paragraph" w:styleId="Piedepgina">
    <w:name w:val="footer"/>
    <w:basedOn w:val="Normal"/>
    <w:link w:val="PiedepginaCar"/>
    <w:uiPriority w:val="99"/>
    <w:unhideWhenUsed/>
    <w:rsid w:val="0015626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56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440</Words>
  <Characters>2424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mjoleiva</dc:creator>
  <cp:keywords/>
  <dc:description/>
  <cp:lastModifiedBy>mjoleiva</cp:lastModifiedBy>
  <cp:revision>4</cp:revision>
  <dcterms:created xsi:type="dcterms:W3CDTF">2017-10-18T15:31:00Z</dcterms:created>
  <dcterms:modified xsi:type="dcterms:W3CDTF">2017-10-18T15:31:00Z</dcterms:modified>
</cp:coreProperties>
</file>